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2C91590C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694476">
        <w:rPr>
          <w:color w:val="000000"/>
          <w:sz w:val="28"/>
          <w:szCs w:val="28"/>
        </w:rPr>
        <w:t>546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238BEB99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14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BF01D5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BF01D5" w14:paraId="033CE847" w14:textId="2E8E2285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694476">
        <w:rPr>
          <w:color w:val="000000"/>
          <w:sz w:val="28"/>
          <w:szCs w:val="28"/>
        </w:rPr>
        <w:t>Семейникова Егора Владимировича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CD1EEC">
        <w:rPr>
          <w:iCs/>
          <w:sz w:val="28"/>
          <w:szCs w:val="28"/>
        </w:rPr>
        <w:t>*</w:t>
      </w:r>
    </w:p>
    <w:p w:rsidR="00737B68" w:rsidRPr="00E619AD" w:rsidP="00BF01D5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BF01D5" w14:paraId="5AC561AB" w14:textId="2B954A4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18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 w:rsidR="00694476"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AA36FE">
        <w:rPr>
          <w:color w:val="000000"/>
          <w:spacing w:val="-3"/>
          <w:sz w:val="28"/>
          <w:szCs w:val="28"/>
        </w:rPr>
        <w:t>18</w:t>
      </w:r>
      <w:r>
        <w:rPr>
          <w:color w:val="000000"/>
          <w:spacing w:val="-3"/>
          <w:sz w:val="28"/>
          <w:szCs w:val="28"/>
        </w:rPr>
        <w:t>:</w:t>
      </w:r>
      <w:r w:rsidR="00AA36FE">
        <w:rPr>
          <w:color w:val="000000"/>
          <w:spacing w:val="-3"/>
          <w:sz w:val="28"/>
          <w:szCs w:val="28"/>
        </w:rPr>
        <w:t>39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AA36FE">
        <w:rPr>
          <w:color w:val="000000"/>
          <w:spacing w:val="-3"/>
          <w:sz w:val="28"/>
          <w:szCs w:val="28"/>
        </w:rPr>
        <w:t>131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AA36FE">
        <w:rPr>
          <w:color w:val="000000"/>
          <w:spacing w:val="-3"/>
          <w:sz w:val="28"/>
          <w:szCs w:val="28"/>
        </w:rPr>
        <w:t xml:space="preserve">Сургут-Нижневартовск 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г.Лангепасе </w:t>
      </w:r>
      <w:r>
        <w:rPr>
          <w:color w:val="000000"/>
          <w:spacing w:val="-3"/>
          <w:sz w:val="28"/>
          <w:szCs w:val="28"/>
        </w:rPr>
        <w:t xml:space="preserve">ХМАО-Югры </w:t>
      </w:r>
      <w:r w:rsidR="00AA36FE">
        <w:rPr>
          <w:color w:val="000000"/>
          <w:spacing w:val="-3"/>
          <w:sz w:val="28"/>
          <w:szCs w:val="28"/>
        </w:rPr>
        <w:t>Семейников Е.В.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AA36FE">
        <w:rPr>
          <w:color w:val="000000"/>
          <w:sz w:val="28"/>
          <w:szCs w:val="28"/>
        </w:rPr>
        <w:t xml:space="preserve">Тойота Камри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CD1EEC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7D3B2E12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25253D">
        <w:rPr>
          <w:color w:val="000000"/>
          <w:spacing w:val="-3"/>
          <w:sz w:val="28"/>
          <w:szCs w:val="28"/>
        </w:rPr>
        <w:t xml:space="preserve">Семейников Е.В.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694476" w:rsidRPr="002E533D" w:rsidP="00694476" w14:paraId="5B290DD0" w14:textId="1CBB7B7E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25253D">
        <w:rPr>
          <w:color w:val="000000"/>
          <w:spacing w:val="-3"/>
          <w:sz w:val="28"/>
          <w:szCs w:val="28"/>
        </w:rPr>
        <w:t>Семейников Е.В.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>
        <w:rPr>
          <w:sz w:val="28"/>
          <w:szCs w:val="28"/>
        </w:rPr>
        <w:t xml:space="preserve"> </w:t>
      </w:r>
    </w:p>
    <w:p w:rsidR="005F6B84" w:rsidRPr="00AF6F97" w:rsidP="005F6B84" w14:paraId="3441FEC6" w14:textId="51FB576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25253D">
        <w:rPr>
          <w:color w:val="000000"/>
          <w:spacing w:val="-3"/>
          <w:sz w:val="28"/>
          <w:szCs w:val="28"/>
        </w:rPr>
        <w:t xml:space="preserve">Семейникова Е.В.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BF01D5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BF01D5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BF01D5" w14:paraId="711992C8" w14:textId="075F347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25253D">
        <w:rPr>
          <w:color w:val="000000"/>
          <w:spacing w:val="-3"/>
          <w:sz w:val="28"/>
          <w:szCs w:val="28"/>
        </w:rPr>
        <w:t>Семейникова Е.В.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BF01D5" w14:paraId="7D2106D4" w14:textId="3FE82E4A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5F6B84">
        <w:rPr>
          <w:sz w:val="28"/>
          <w:szCs w:val="28"/>
        </w:rPr>
        <w:t>484</w:t>
      </w:r>
      <w:r w:rsidR="0025253D">
        <w:rPr>
          <w:sz w:val="28"/>
          <w:szCs w:val="28"/>
        </w:rPr>
        <w:t>944</w:t>
      </w:r>
      <w:r w:rsidRPr="007367BB">
        <w:rPr>
          <w:sz w:val="28"/>
          <w:szCs w:val="28"/>
        </w:rPr>
        <w:t xml:space="preserve"> от </w:t>
      </w:r>
      <w:r w:rsidR="008223D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B69E1">
        <w:rPr>
          <w:sz w:val="28"/>
          <w:szCs w:val="28"/>
        </w:rPr>
        <w:t>0</w:t>
      </w:r>
      <w:r w:rsidR="0025253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B69E1">
        <w:rPr>
          <w:sz w:val="28"/>
          <w:szCs w:val="28"/>
        </w:rPr>
        <w:t>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0B69E1">
        <w:rPr>
          <w:sz w:val="28"/>
          <w:szCs w:val="28"/>
        </w:rPr>
        <w:t>1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 xml:space="preserve">РФ. В письменных объяснениях </w:t>
      </w:r>
      <w:r w:rsidR="0025253D">
        <w:rPr>
          <w:color w:val="000000"/>
          <w:spacing w:val="-3"/>
          <w:sz w:val="28"/>
          <w:szCs w:val="28"/>
        </w:rPr>
        <w:t>Семейников Е.В.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DD4D43">
        <w:rPr>
          <w:sz w:val="28"/>
          <w:szCs w:val="28"/>
        </w:rPr>
        <w:t>содержание протокола не оспаривал;</w:t>
      </w:r>
    </w:p>
    <w:p w:rsidR="00D74EBA" w:rsidP="00BF01D5" w14:paraId="770FDCBD" w14:textId="65AFFB64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8223DC">
        <w:rPr>
          <w:color w:val="000000"/>
          <w:spacing w:val="-3"/>
          <w:sz w:val="28"/>
          <w:szCs w:val="28"/>
        </w:rPr>
        <w:t>18</w:t>
      </w:r>
      <w:r w:rsidRPr="00E619AD" w:rsidR="008223DC">
        <w:rPr>
          <w:color w:val="000000"/>
          <w:spacing w:val="-3"/>
          <w:sz w:val="28"/>
          <w:szCs w:val="28"/>
        </w:rPr>
        <w:t>.</w:t>
      </w:r>
      <w:r w:rsidR="008223DC">
        <w:rPr>
          <w:color w:val="000000"/>
          <w:spacing w:val="-3"/>
          <w:sz w:val="28"/>
          <w:szCs w:val="28"/>
        </w:rPr>
        <w:t>0</w:t>
      </w:r>
      <w:r w:rsidR="0025253D">
        <w:rPr>
          <w:color w:val="000000"/>
          <w:spacing w:val="-3"/>
          <w:sz w:val="28"/>
          <w:szCs w:val="28"/>
        </w:rPr>
        <w:t>5</w:t>
      </w:r>
      <w:r w:rsidRPr="00E619AD" w:rsidR="008223DC">
        <w:rPr>
          <w:color w:val="000000"/>
          <w:spacing w:val="-3"/>
          <w:sz w:val="28"/>
          <w:szCs w:val="28"/>
        </w:rPr>
        <w:t>.202</w:t>
      </w:r>
      <w:r w:rsidR="008223DC">
        <w:rPr>
          <w:color w:val="000000"/>
          <w:spacing w:val="-3"/>
          <w:sz w:val="28"/>
          <w:szCs w:val="28"/>
        </w:rPr>
        <w:t>4</w:t>
      </w:r>
      <w:r w:rsidRPr="00E619AD" w:rsidR="008223DC">
        <w:rPr>
          <w:color w:val="000000"/>
          <w:spacing w:val="-3"/>
          <w:sz w:val="28"/>
          <w:szCs w:val="28"/>
        </w:rPr>
        <w:t xml:space="preserve"> </w:t>
      </w:r>
      <w:r w:rsidR="0025253D">
        <w:rPr>
          <w:color w:val="000000"/>
          <w:spacing w:val="-3"/>
          <w:sz w:val="28"/>
          <w:szCs w:val="28"/>
        </w:rPr>
        <w:t>Семейников Е.В.,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25253D">
        <w:rPr>
          <w:color w:val="000000"/>
          <w:spacing w:val="-3"/>
          <w:sz w:val="28"/>
          <w:szCs w:val="28"/>
        </w:rPr>
        <w:t xml:space="preserve">Семейниковым Е.В. </w:t>
      </w:r>
      <w:r>
        <w:rPr>
          <w:sz w:val="28"/>
          <w:szCs w:val="28"/>
        </w:rPr>
        <w:t xml:space="preserve">и должностным лицом административного </w:t>
      </w:r>
      <w:r>
        <w:rPr>
          <w:sz w:val="28"/>
          <w:szCs w:val="28"/>
        </w:rPr>
        <w:t>органа;</w:t>
      </w:r>
    </w:p>
    <w:p w:rsidR="00D74EBA" w:rsidP="00BF01D5" w14:paraId="6C31A496" w14:textId="7DBAF93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выкипировкой из проекта организации дорожного движения на </w:t>
      </w:r>
      <w:r w:rsidR="0025253D">
        <w:rPr>
          <w:sz w:val="28"/>
          <w:szCs w:val="28"/>
        </w:rPr>
        <w:t>131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</w:t>
      </w:r>
      <w:r w:rsidR="0025253D">
        <w:rPr>
          <w:sz w:val="28"/>
          <w:szCs w:val="28"/>
        </w:rPr>
        <w:t xml:space="preserve">Сургут-Нижневартовск </w:t>
      </w:r>
      <w:r>
        <w:rPr>
          <w:sz w:val="28"/>
          <w:szCs w:val="28"/>
        </w:rPr>
        <w:t xml:space="preserve">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08C2D1BE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25253D">
        <w:rPr>
          <w:color w:val="000000"/>
          <w:spacing w:val="-3"/>
          <w:sz w:val="28"/>
          <w:szCs w:val="28"/>
        </w:rPr>
        <w:t>Семейникова Е.В.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6267163C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25253D">
        <w:rPr>
          <w:color w:val="000000"/>
          <w:spacing w:val="-3"/>
          <w:sz w:val="28"/>
          <w:szCs w:val="28"/>
        </w:rPr>
        <w:t xml:space="preserve">Семейникова Е.В.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201F57A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виновного.</w:t>
      </w:r>
    </w:p>
    <w:p w:rsidR="00654F84" w:rsidP="00BF01D5" w14:paraId="46887D6B" w14:textId="1FE1574F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>и</w:t>
      </w:r>
      <w:r w:rsidR="0025253D">
        <w:rPr>
          <w:sz w:val="28"/>
          <w:szCs w:val="28"/>
        </w:rPr>
        <w:t>х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</w:t>
      </w:r>
      <w:r w:rsidR="0025253D">
        <w:rPr>
          <w:sz w:val="28"/>
          <w:szCs w:val="28"/>
        </w:rPr>
        <w:t xml:space="preserve">не имеется. </w:t>
      </w:r>
    </w:p>
    <w:p w:rsidR="008A5EFE" w:rsidRPr="00654F84" w:rsidP="00BF01D5" w14:paraId="0885D94E" w14:textId="11EE311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987899" w:rsidRPr="00E619AD" w:rsidP="00BF01D5" w14:paraId="3B1BC895" w14:textId="0F7D69D6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25253D">
        <w:rPr>
          <w:color w:val="000000"/>
          <w:spacing w:val="-3"/>
          <w:sz w:val="28"/>
          <w:szCs w:val="28"/>
        </w:rPr>
        <w:t xml:space="preserve">Семейникову Е.В.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31767EF4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F22DC0">
        <w:rPr>
          <w:color w:val="000000"/>
          <w:sz w:val="28"/>
          <w:szCs w:val="28"/>
        </w:rPr>
        <w:t>Семейникова Егора Владимировича</w:t>
      </w:r>
      <w:r w:rsidRPr="00E619AD" w:rsidR="00F22DC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31AE6D8B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9021CA">
        <w:rPr>
          <w:sz w:val="28"/>
          <w:szCs w:val="28"/>
        </w:rPr>
        <w:t>52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9021CA">
        <w:rPr>
          <w:sz w:val="28"/>
          <w:szCs w:val="28"/>
        </w:rPr>
        <w:t>0824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BF01D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194F5166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3C52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3D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09B"/>
    <w:rsid w:val="004B5A0C"/>
    <w:rsid w:val="004C14CE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54A6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6B84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4476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23DC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A5EFE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21CA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36FE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D75F7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830F6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1EEC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2DC0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9A6105-50AE-45F2-89D8-0F7F4950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